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D777D" w:rsidRDefault="000D777D" w:rsidP="000D777D">
      <w:pPr>
        <w:pStyle w:val="has-vivid-red-color"/>
        <w:shd w:val="clear" w:color="auto" w:fill="FFFFFF"/>
        <w:spacing w:before="0" w:beforeAutospacing="0" w:after="120" w:afterAutospacing="0" w:line="360" w:lineRule="atLeast"/>
        <w:jc w:val="right"/>
        <w:rPr>
          <w:rFonts w:cs="B Yekan"/>
          <w:color w:val="CF2E2E"/>
          <w:sz w:val="42"/>
          <w:szCs w:val="42"/>
        </w:rPr>
      </w:pPr>
      <w:r>
        <w:rPr>
          <w:rFonts w:cs="B Yekan" w:hint="cs"/>
          <w:color w:val="CF2E2E"/>
          <w:sz w:val="42"/>
          <w:szCs w:val="42"/>
          <w:rtl/>
        </w:rPr>
        <w:t xml:space="preserve">پروژه های آزمایشگاه واقعیت مجازی و افزوده دانشگاه علوم پزشکی تبریز: </w:t>
      </w:r>
    </w:p>
    <w:p w:rsidR="00BA3880" w:rsidRDefault="00BA3880" w:rsidP="00BA3880">
      <w:pPr>
        <w:pStyle w:val="has-vivid-red-color"/>
        <w:shd w:val="clear" w:color="auto" w:fill="FFFFFF"/>
        <w:spacing w:before="0" w:beforeAutospacing="0" w:after="120" w:afterAutospacing="0" w:line="360" w:lineRule="atLeast"/>
        <w:jc w:val="right"/>
        <w:rPr>
          <w:rFonts w:cs="B Yekan"/>
          <w:color w:val="CF2E2E"/>
          <w:sz w:val="42"/>
          <w:szCs w:val="42"/>
        </w:rPr>
      </w:pPr>
      <w:r>
        <w:rPr>
          <w:rFonts w:cs="B Yekan" w:hint="cs"/>
          <w:color w:val="CF2E2E"/>
          <w:sz w:val="42"/>
          <w:szCs w:val="42"/>
          <w:rtl/>
        </w:rPr>
        <w:t>رادیولوژی سه بعدی واقعیت مجازی</w:t>
      </w:r>
    </w:p>
    <w:p w:rsidR="00BA3880" w:rsidRDefault="00BA3880" w:rsidP="00BA3880">
      <w:pPr>
        <w:pStyle w:val="NormalWeb"/>
        <w:shd w:val="clear" w:color="auto" w:fill="FFFFFF"/>
        <w:spacing w:before="0" w:beforeAutospacing="0" w:after="120" w:afterAutospacing="0" w:line="360" w:lineRule="atLeast"/>
        <w:jc w:val="right"/>
        <w:rPr>
          <w:rFonts w:cs="B Yekan"/>
          <w:color w:val="777979"/>
          <w:sz w:val="20"/>
          <w:szCs w:val="20"/>
        </w:rPr>
      </w:pPr>
      <w:r>
        <w:rPr>
          <w:rFonts w:cs="B Yekan" w:hint="cs"/>
          <w:color w:val="777979"/>
          <w:sz w:val="20"/>
          <w:szCs w:val="20"/>
          <w:rtl/>
        </w:rPr>
        <w:t xml:space="preserve">این محصول امکان بازسازی سه بعدی و فضایی تصاویر </w:t>
      </w:r>
      <w:r>
        <w:rPr>
          <w:rFonts w:cs="B Yekan" w:hint="cs"/>
          <w:color w:val="777979"/>
          <w:sz w:val="20"/>
          <w:szCs w:val="20"/>
          <w:rtl/>
          <w:lang w:bidi="fa-IR"/>
        </w:rPr>
        <w:t>۳</w:t>
      </w:r>
      <w:r>
        <w:rPr>
          <w:rFonts w:cs="B Yekan" w:hint="cs"/>
          <w:color w:val="777979"/>
          <w:sz w:val="20"/>
          <w:szCs w:val="20"/>
        </w:rPr>
        <w:t xml:space="preserve">D </w:t>
      </w:r>
      <w:r>
        <w:rPr>
          <w:rFonts w:cs="B Yekan" w:hint="cs"/>
          <w:color w:val="777979"/>
          <w:sz w:val="20"/>
          <w:szCs w:val="20"/>
          <w:rtl/>
        </w:rPr>
        <w:t>را برای مدالیتی</w:t>
      </w:r>
      <w:r>
        <w:rPr>
          <w:rFonts w:cs="B Yekan" w:hint="cs"/>
          <w:color w:val="777979"/>
          <w:sz w:val="20"/>
          <w:szCs w:val="20"/>
        </w:rPr>
        <w:t xml:space="preserve"> MRI </w:t>
      </w:r>
      <w:r>
        <w:rPr>
          <w:rFonts w:cs="B Yekan" w:hint="cs"/>
          <w:color w:val="777979"/>
          <w:sz w:val="20"/>
          <w:szCs w:val="20"/>
          <w:rtl/>
        </w:rPr>
        <w:t>فراهم می نماید. امکان گشت زنی در اسلایس های مختلف و رنگ آمیزی مدلهای سه بعدی تولید شده از این اسلایس ها می تواند علاوه بر استفاده آموزشی ، کاربرد تشخیصی زیادی داشته باشد. شما به عنوان کاربر می توانید تصاویر</w:t>
      </w:r>
      <w:r>
        <w:rPr>
          <w:rFonts w:cs="B Yekan" w:hint="cs"/>
          <w:color w:val="777979"/>
          <w:sz w:val="20"/>
          <w:szCs w:val="20"/>
        </w:rPr>
        <w:t xml:space="preserve"> DICOM </w:t>
      </w:r>
      <w:r>
        <w:rPr>
          <w:rFonts w:cs="B Yekan" w:hint="cs"/>
          <w:color w:val="777979"/>
          <w:sz w:val="20"/>
          <w:szCs w:val="20"/>
          <w:rtl/>
        </w:rPr>
        <w:t>خود را بارگزاری نموده و سپس آنها را بررسی و پیمایش نمایید. برای اطلاعات بیشتر حتما ویدئوهای مرتبط را ببینید</w:t>
      </w:r>
      <w:r>
        <w:rPr>
          <w:rFonts w:cs="B Yekan" w:hint="cs"/>
          <w:color w:val="777979"/>
          <w:sz w:val="20"/>
          <w:szCs w:val="20"/>
        </w:rPr>
        <w:t>.</w:t>
      </w:r>
    </w:p>
    <w:p w:rsidR="008D5693" w:rsidRDefault="008D5693" w:rsidP="008D5693">
      <w:pPr>
        <w:pStyle w:val="NormalWeb"/>
        <w:shd w:val="clear" w:color="auto" w:fill="FFF2F2"/>
        <w:spacing w:before="0" w:beforeAutospacing="0" w:after="120" w:afterAutospacing="0" w:line="360" w:lineRule="atLeast"/>
        <w:jc w:val="right"/>
        <w:rPr>
          <w:rFonts w:cs="B Yekan"/>
          <w:color w:val="777979"/>
          <w:sz w:val="20"/>
          <w:szCs w:val="20"/>
        </w:rPr>
      </w:pPr>
      <w:r>
        <w:rPr>
          <w:rFonts w:cs="B Yekan" w:hint="cs"/>
          <w:color w:val="777979"/>
          <w:sz w:val="20"/>
          <w:szCs w:val="20"/>
        </w:rPr>
        <w:t>.</w:t>
      </w:r>
    </w:p>
    <w:p w:rsidR="00405C62" w:rsidRDefault="00405C62" w:rsidP="008D5693">
      <w:pPr>
        <w:pStyle w:val="has-vivid-red-color"/>
        <w:shd w:val="clear" w:color="auto" w:fill="FFF2F2"/>
        <w:spacing w:before="0" w:beforeAutospacing="0" w:after="120" w:afterAutospacing="0" w:line="360" w:lineRule="atLeast"/>
        <w:jc w:val="right"/>
        <w:rPr>
          <w:rFonts w:cs="B Yekan"/>
          <w:color w:val="777979"/>
          <w:sz w:val="20"/>
          <w:szCs w:val="20"/>
        </w:rPr>
      </w:pPr>
      <w:r>
        <w:rPr>
          <w:rFonts w:cs="B Yekan" w:hint="cs"/>
          <w:color w:val="777979"/>
          <w:sz w:val="20"/>
          <w:szCs w:val="20"/>
        </w:rPr>
        <w:t>.</w:t>
      </w:r>
    </w:p>
    <w:p w:rsidR="008F00E8" w:rsidRDefault="008F00E8"/>
    <w:sectPr w:rsidR="008F00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70402020209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703060505090304"/>
    <w:charset w:val="00"/>
    <w:family w:val="roman"/>
    <w:pitch w:val="variable"/>
    <w:sig w:usb0="E0002EFF" w:usb1="C000785B" w:usb2="00000009" w:usb3="00000000" w:csb0="000001F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49E"/>
    <w:rsid w:val="000D777D"/>
    <w:rsid w:val="00405C62"/>
    <w:rsid w:val="008D5693"/>
    <w:rsid w:val="008D649E"/>
    <w:rsid w:val="008F00E8"/>
    <w:rsid w:val="00BA3880"/>
    <w:rsid w:val="00D31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492C4D"/>
  <w15:chartTrackingRefBased/>
  <w15:docId w15:val="{95C181DA-232C-4935-B00E-71BFFA45D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as-vivid-red-color">
    <w:name w:val="has-vivid-red-color"/>
    <w:basedOn w:val="Normal"/>
    <w:uiPriority w:val="99"/>
    <w:rsid w:val="008D649E"/>
    <w:pPr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8D649E"/>
    <w:pPr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3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6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74</Words>
  <Characters>423</Characters>
  <Application>Microsoft Office Word</Application>
  <DocSecurity>0</DocSecurity>
  <Lines>3</Lines>
  <Paragraphs>1</Paragraphs>
  <ScaleCrop>false</ScaleCrop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salek</dc:creator>
  <cp:keywords/>
  <dc:description/>
  <cp:lastModifiedBy>salek</cp:lastModifiedBy>
  <cp:revision>3</cp:revision>
  <dcterms:created xsi:type="dcterms:W3CDTF">2023-04-26T08:44:00Z</dcterms:created>
  <dcterms:modified xsi:type="dcterms:W3CDTF">2023-04-29T09:22:00Z</dcterms:modified>
</cp:coreProperties>
</file>